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77E3" w14:textId="77777777" w:rsidR="00043827" w:rsidRDefault="00043827" w:rsidP="00856754">
      <w:pPr>
        <w:rPr>
          <w:bCs/>
          <w:sz w:val="21"/>
          <w:szCs w:val="21"/>
        </w:rPr>
      </w:pPr>
      <w:r>
        <w:rPr>
          <w:noProof/>
          <w:lang w:eastAsia="de-DE"/>
        </w:rPr>
        <w:drawing>
          <wp:inline distT="0" distB="0" distL="0" distR="0" wp14:anchorId="3FDFAF48" wp14:editId="0354429D">
            <wp:extent cx="6645910" cy="677545"/>
            <wp:effectExtent l="0" t="0" r="254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677545"/>
                    </a:xfrm>
                    <a:prstGeom prst="rect">
                      <a:avLst/>
                    </a:prstGeom>
                  </pic:spPr>
                </pic:pic>
              </a:graphicData>
            </a:graphic>
          </wp:inline>
        </w:drawing>
      </w:r>
    </w:p>
    <w:p w14:paraId="33C728D1" w14:textId="77777777" w:rsidR="00043827" w:rsidRDefault="00043827" w:rsidP="00856754">
      <w:pPr>
        <w:rPr>
          <w:bCs/>
          <w:sz w:val="21"/>
          <w:szCs w:val="21"/>
        </w:rPr>
      </w:pPr>
    </w:p>
    <w:p w14:paraId="7A759C3C" w14:textId="77777777" w:rsidR="001E3F1F" w:rsidRDefault="001E3F1F" w:rsidP="001E3F1F">
      <w:pPr>
        <w:pStyle w:val="Default"/>
        <w:rPr>
          <w:bCs/>
          <w:sz w:val="21"/>
          <w:szCs w:val="21"/>
        </w:rPr>
      </w:pPr>
      <w:r w:rsidRPr="001E3F1F">
        <w:rPr>
          <w:bCs/>
          <w:sz w:val="21"/>
          <w:szCs w:val="21"/>
        </w:rPr>
        <w:t xml:space="preserve">Die </w:t>
      </w:r>
      <w:r w:rsidRPr="001E3F1F">
        <w:rPr>
          <w:b/>
          <w:bCs/>
          <w:sz w:val="21"/>
          <w:szCs w:val="21"/>
        </w:rPr>
        <w:t xml:space="preserve">TEST RITE tepro GmbH </w:t>
      </w:r>
      <w:r w:rsidRPr="001E3F1F">
        <w:rPr>
          <w:bCs/>
          <w:sz w:val="21"/>
          <w:szCs w:val="21"/>
        </w:rPr>
        <w:t>ist der erfolgreiche Zusammenschluss von der TEST RITE GERMANY IMPORT GMBH, sowie der TEST-RITE International (Germany) GmbH und der tepro Garten GmbH. Der TEST RITE Konzern ist ein weltweit operierender Handelskonzern mit über 5000 Mitarbeitern. Unsere deutsche Zentrale befindet sich in Rödermark im Rhein- Main-Gebiet. Ein weiterer Standort ist in Hamburg ansässig. Wir beliefern führende Einzelhandelsketten sowie den Online- Handel in der Bundesrepublik und dem deutschsprachigen Ausland. Die TEST RITE tepro GmbH ist zudem die Generalagentur der Keter-Gruppe für Deutschland. Zu unseren Produkten gehören alle Arten von Grillgeräten, Gartenmöbel, Gerätehäuser für den Outdoor-Bereich sowie nützliche und dekorative Artikel für Heim und Büro.</w:t>
      </w:r>
    </w:p>
    <w:p w14:paraId="0CF7A07D" w14:textId="77777777" w:rsidR="001E3F1F" w:rsidRPr="001E3F1F" w:rsidRDefault="001E3F1F" w:rsidP="001E3F1F">
      <w:pPr>
        <w:pStyle w:val="Default"/>
        <w:rPr>
          <w:bCs/>
          <w:sz w:val="21"/>
          <w:szCs w:val="21"/>
        </w:rPr>
      </w:pPr>
    </w:p>
    <w:p w14:paraId="12D48419" w14:textId="0FF1DCF6" w:rsidR="00856754" w:rsidRPr="0022548F" w:rsidRDefault="00F251C5" w:rsidP="00856754">
      <w:pPr>
        <w:pStyle w:val="Default"/>
        <w:rPr>
          <w:sz w:val="21"/>
          <w:szCs w:val="21"/>
        </w:rPr>
      </w:pPr>
      <w:r w:rsidRPr="0022548F">
        <w:rPr>
          <w:sz w:val="21"/>
          <w:szCs w:val="21"/>
        </w:rPr>
        <w:t xml:space="preserve">Zur Verstärkung unseres </w:t>
      </w:r>
      <w:r w:rsidR="00F47218">
        <w:rPr>
          <w:sz w:val="21"/>
          <w:szCs w:val="21"/>
        </w:rPr>
        <w:t>Vertriebs</w:t>
      </w:r>
      <w:r w:rsidRPr="0022548F">
        <w:rPr>
          <w:sz w:val="21"/>
          <w:szCs w:val="21"/>
        </w:rPr>
        <w:t xml:space="preserve">teams </w:t>
      </w:r>
      <w:r w:rsidR="00C05826">
        <w:rPr>
          <w:sz w:val="21"/>
          <w:szCs w:val="21"/>
        </w:rPr>
        <w:t xml:space="preserve">in </w:t>
      </w:r>
      <w:r w:rsidR="00847193">
        <w:rPr>
          <w:sz w:val="21"/>
          <w:szCs w:val="21"/>
        </w:rPr>
        <w:t xml:space="preserve">Hamburg </w:t>
      </w:r>
      <w:r w:rsidRPr="0022548F">
        <w:rPr>
          <w:sz w:val="21"/>
          <w:szCs w:val="21"/>
        </w:rPr>
        <w:t xml:space="preserve">suchen wir </w:t>
      </w:r>
      <w:r w:rsidRPr="0022548F">
        <w:rPr>
          <w:b/>
          <w:sz w:val="22"/>
          <w:szCs w:val="22"/>
        </w:rPr>
        <w:t>ab sofort</w:t>
      </w:r>
      <w:r w:rsidRPr="0022548F">
        <w:rPr>
          <w:sz w:val="21"/>
          <w:szCs w:val="21"/>
        </w:rPr>
        <w:t xml:space="preserve"> </w:t>
      </w:r>
      <w:r w:rsidR="0022548F" w:rsidRPr="0022548F">
        <w:rPr>
          <w:sz w:val="21"/>
          <w:szCs w:val="21"/>
        </w:rPr>
        <w:t>eine/</w:t>
      </w:r>
      <w:r w:rsidRPr="0022548F">
        <w:rPr>
          <w:sz w:val="21"/>
          <w:szCs w:val="21"/>
        </w:rPr>
        <w:t>n</w:t>
      </w:r>
      <w:r w:rsidRPr="0022548F">
        <w:rPr>
          <w:b/>
          <w:sz w:val="21"/>
          <w:szCs w:val="21"/>
        </w:rPr>
        <w:t xml:space="preserve"> </w:t>
      </w:r>
      <w:r w:rsidR="00802F0B">
        <w:rPr>
          <w:b/>
          <w:bCs/>
          <w:sz w:val="21"/>
          <w:szCs w:val="21"/>
        </w:rPr>
        <w:t xml:space="preserve">(Senior) E-Commerce </w:t>
      </w:r>
      <w:r w:rsidR="005F5A8A">
        <w:rPr>
          <w:b/>
          <w:bCs/>
          <w:sz w:val="21"/>
          <w:szCs w:val="21"/>
        </w:rPr>
        <w:t xml:space="preserve">&amp; Category </w:t>
      </w:r>
      <w:r w:rsidR="00802F0B">
        <w:rPr>
          <w:b/>
          <w:bCs/>
          <w:sz w:val="21"/>
          <w:szCs w:val="21"/>
        </w:rPr>
        <w:t xml:space="preserve">Manager </w:t>
      </w:r>
      <w:r w:rsidR="00B274D5" w:rsidRPr="00B274D5">
        <w:rPr>
          <w:b/>
          <w:bCs/>
          <w:sz w:val="21"/>
          <w:szCs w:val="21"/>
        </w:rPr>
        <w:t xml:space="preserve">(m/w/d) </w:t>
      </w:r>
    </w:p>
    <w:p w14:paraId="7DDC7EC2" w14:textId="77777777" w:rsidR="00043827" w:rsidRDefault="00043827" w:rsidP="00856754">
      <w:pPr>
        <w:pStyle w:val="Default"/>
        <w:rPr>
          <w:sz w:val="28"/>
          <w:szCs w:val="28"/>
        </w:rPr>
      </w:pPr>
    </w:p>
    <w:p w14:paraId="0EF7C3DA" w14:textId="768803EA" w:rsidR="00F251C5" w:rsidRDefault="00802F0B" w:rsidP="00856754">
      <w:pPr>
        <w:pStyle w:val="Default"/>
        <w:spacing w:after="27"/>
        <w:rPr>
          <w:b/>
          <w:bCs/>
          <w:sz w:val="21"/>
          <w:szCs w:val="21"/>
        </w:rPr>
      </w:pPr>
      <w:r>
        <w:rPr>
          <w:b/>
          <w:bCs/>
          <w:sz w:val="21"/>
          <w:szCs w:val="21"/>
        </w:rPr>
        <w:t>I</w:t>
      </w:r>
      <w:r w:rsidR="00B03206">
        <w:rPr>
          <w:b/>
          <w:bCs/>
          <w:sz w:val="21"/>
          <w:szCs w:val="21"/>
        </w:rPr>
        <w:t>hr zukünftiges Aufgabengebiet</w:t>
      </w:r>
      <w:r w:rsidR="00F251C5" w:rsidRPr="0022548F">
        <w:rPr>
          <w:b/>
          <w:bCs/>
          <w:sz w:val="21"/>
          <w:szCs w:val="21"/>
        </w:rPr>
        <w:t>:</w:t>
      </w:r>
    </w:p>
    <w:p w14:paraId="1194FC85" w14:textId="77777777" w:rsidR="00802F0B" w:rsidRPr="0022548F" w:rsidRDefault="00802F0B" w:rsidP="00856754">
      <w:pPr>
        <w:pStyle w:val="Default"/>
        <w:spacing w:after="27"/>
        <w:rPr>
          <w:b/>
          <w:bCs/>
          <w:sz w:val="21"/>
          <w:szCs w:val="21"/>
        </w:rPr>
      </w:pPr>
    </w:p>
    <w:p w14:paraId="4B15D03B" w14:textId="77777777" w:rsidR="00802F0B" w:rsidRDefault="00802F0B" w:rsidP="00BC5A89">
      <w:pPr>
        <w:pStyle w:val="Default"/>
        <w:numPr>
          <w:ilvl w:val="0"/>
          <w:numId w:val="5"/>
        </w:numPr>
        <w:rPr>
          <w:sz w:val="21"/>
          <w:szCs w:val="21"/>
        </w:rPr>
      </w:pPr>
      <w:r w:rsidRPr="00802F0B">
        <w:rPr>
          <w:sz w:val="21"/>
          <w:szCs w:val="21"/>
        </w:rPr>
        <w:t>Eng mit dem globalen E-Commerce-Team zusammenarbeiten, um eine nahtlose Integration sicherzustellen</w:t>
      </w:r>
    </w:p>
    <w:p w14:paraId="41335B0D" w14:textId="7CE27FA2" w:rsidR="00802F0B" w:rsidRDefault="00802F0B" w:rsidP="00FF6AD7">
      <w:pPr>
        <w:pStyle w:val="Default"/>
        <w:numPr>
          <w:ilvl w:val="0"/>
          <w:numId w:val="5"/>
        </w:numPr>
        <w:rPr>
          <w:sz w:val="21"/>
          <w:szCs w:val="21"/>
        </w:rPr>
      </w:pPr>
      <w:r>
        <w:rPr>
          <w:sz w:val="21"/>
          <w:szCs w:val="21"/>
        </w:rPr>
        <w:t>i</w:t>
      </w:r>
      <w:r w:rsidRPr="00802F0B">
        <w:rPr>
          <w:sz w:val="21"/>
          <w:szCs w:val="21"/>
        </w:rPr>
        <w:t xml:space="preserve">n Zusammenarbeit mit dem globalen E-Commerce-Team das </w:t>
      </w:r>
      <w:r>
        <w:rPr>
          <w:sz w:val="21"/>
          <w:szCs w:val="21"/>
        </w:rPr>
        <w:t xml:space="preserve">deutsche </w:t>
      </w:r>
      <w:r w:rsidRPr="00802F0B">
        <w:rPr>
          <w:sz w:val="21"/>
          <w:szCs w:val="21"/>
        </w:rPr>
        <w:t>E-Commerce-Team schrittweise aufbauen</w:t>
      </w:r>
    </w:p>
    <w:p w14:paraId="1FEED338" w14:textId="77777777" w:rsidR="00802F0B" w:rsidRDefault="00802F0B" w:rsidP="00BC5A89">
      <w:pPr>
        <w:pStyle w:val="Default"/>
        <w:numPr>
          <w:ilvl w:val="0"/>
          <w:numId w:val="5"/>
        </w:numPr>
        <w:rPr>
          <w:sz w:val="21"/>
          <w:szCs w:val="21"/>
        </w:rPr>
      </w:pPr>
      <w:r w:rsidRPr="00802F0B">
        <w:rPr>
          <w:sz w:val="21"/>
          <w:szCs w:val="21"/>
        </w:rPr>
        <w:t>Unser vielfältiges und dynamisches Produktsortiment verwalten und optimieren, um Umsatzwachstum, Margenmaximierung und eine Steigerung der Verkaufskanäle zu erzielen</w:t>
      </w:r>
    </w:p>
    <w:p w14:paraId="2213BC86" w14:textId="77777777" w:rsidR="00802F0B" w:rsidRDefault="00802F0B" w:rsidP="00BC5A89">
      <w:pPr>
        <w:pStyle w:val="Default"/>
        <w:numPr>
          <w:ilvl w:val="0"/>
          <w:numId w:val="5"/>
        </w:numPr>
        <w:rPr>
          <w:sz w:val="21"/>
          <w:szCs w:val="21"/>
        </w:rPr>
      </w:pPr>
      <w:r w:rsidRPr="00802F0B">
        <w:rPr>
          <w:sz w:val="21"/>
          <w:szCs w:val="21"/>
        </w:rPr>
        <w:t>Die Listung, Pflege und Steuerung des Onlineportfolios übernehmen, um unsere Produkte optimal auf nationalen und internationalen Marktplätzen darzustellen</w:t>
      </w:r>
    </w:p>
    <w:p w14:paraId="77D40042" w14:textId="3DC3F827" w:rsidR="0053358F" w:rsidRPr="0053358F" w:rsidRDefault="0053358F" w:rsidP="00BC5A89">
      <w:pPr>
        <w:pStyle w:val="Default"/>
        <w:numPr>
          <w:ilvl w:val="0"/>
          <w:numId w:val="5"/>
        </w:numPr>
        <w:rPr>
          <w:sz w:val="21"/>
          <w:szCs w:val="21"/>
        </w:rPr>
      </w:pPr>
      <w:r w:rsidRPr="0053358F">
        <w:rPr>
          <w:sz w:val="21"/>
          <w:szCs w:val="21"/>
        </w:rPr>
        <w:t>Die Leistung von Produkten, Rankings, Bewertungen und Kundenrezensionen verfolgen und analysieren</w:t>
      </w:r>
    </w:p>
    <w:p w14:paraId="539DAA33" w14:textId="10C53020" w:rsidR="00BC5A89" w:rsidRPr="00BC5A89" w:rsidRDefault="00BC5A89" w:rsidP="00BC5A89">
      <w:pPr>
        <w:pStyle w:val="Default"/>
        <w:numPr>
          <w:ilvl w:val="0"/>
          <w:numId w:val="5"/>
        </w:numPr>
        <w:rPr>
          <w:sz w:val="21"/>
          <w:szCs w:val="21"/>
        </w:rPr>
      </w:pPr>
      <w:r w:rsidRPr="00BC5A89">
        <w:rPr>
          <w:sz w:val="21"/>
          <w:szCs w:val="21"/>
        </w:rPr>
        <w:t>Eine wöchentliche Analyse der Verkaufsleistung ist Deine Verantwortung</w:t>
      </w:r>
    </w:p>
    <w:p w14:paraId="5DFBE3E3" w14:textId="77777777" w:rsidR="00802F0B" w:rsidRDefault="00BC5A89" w:rsidP="00C00F2C">
      <w:pPr>
        <w:pStyle w:val="Default"/>
        <w:numPr>
          <w:ilvl w:val="0"/>
          <w:numId w:val="5"/>
        </w:numPr>
        <w:rPr>
          <w:sz w:val="21"/>
          <w:szCs w:val="21"/>
        </w:rPr>
      </w:pPr>
      <w:r w:rsidRPr="00BC5A89">
        <w:rPr>
          <w:sz w:val="21"/>
          <w:szCs w:val="21"/>
        </w:rPr>
        <w:t>Die Verantwortung für den Aktionskalender und die Produkt-Roadmap teilst Du mit dem Vertriebsteam</w:t>
      </w:r>
    </w:p>
    <w:p w14:paraId="43BBCEE4" w14:textId="2C9151CD" w:rsidR="00C00F2C" w:rsidRPr="00802F0B" w:rsidRDefault="00802F0B" w:rsidP="00C00F2C">
      <w:pPr>
        <w:pStyle w:val="Default"/>
        <w:numPr>
          <w:ilvl w:val="0"/>
          <w:numId w:val="5"/>
        </w:numPr>
        <w:rPr>
          <w:sz w:val="21"/>
          <w:szCs w:val="21"/>
        </w:rPr>
      </w:pPr>
      <w:r w:rsidRPr="00802F0B">
        <w:rPr>
          <w:sz w:val="21"/>
          <w:szCs w:val="21"/>
        </w:rPr>
        <w:t>Kontinuierlich eine AMS/PPC-Strategie entwickeln und verfeinern, um profitables Wachstum zu fördern und sicherzustellen, dass die Kundenakquisitionskosten innerhalb unseres Produktmargenmodells bleiben</w:t>
      </w:r>
    </w:p>
    <w:p w14:paraId="17C78579" w14:textId="77777777" w:rsidR="00856754" w:rsidRDefault="00856754" w:rsidP="00856754">
      <w:pPr>
        <w:pStyle w:val="Default"/>
        <w:rPr>
          <w:sz w:val="21"/>
          <w:szCs w:val="21"/>
        </w:rPr>
      </w:pPr>
    </w:p>
    <w:p w14:paraId="5C582934" w14:textId="77777777" w:rsidR="00856754" w:rsidRPr="0022548F" w:rsidRDefault="00856754" w:rsidP="00856754">
      <w:pPr>
        <w:pStyle w:val="Default"/>
        <w:rPr>
          <w:sz w:val="21"/>
          <w:szCs w:val="21"/>
        </w:rPr>
      </w:pPr>
      <w:r w:rsidRPr="0022548F">
        <w:rPr>
          <w:b/>
          <w:bCs/>
          <w:sz w:val="21"/>
          <w:szCs w:val="21"/>
        </w:rPr>
        <w:t xml:space="preserve">Wir erwarten: </w:t>
      </w:r>
    </w:p>
    <w:p w14:paraId="6BB347D7" w14:textId="7EEE1E01" w:rsidR="00A31712" w:rsidRPr="00A31712" w:rsidRDefault="00A31712" w:rsidP="00A31712">
      <w:pPr>
        <w:pStyle w:val="Listenabsatz"/>
        <w:numPr>
          <w:ilvl w:val="0"/>
          <w:numId w:val="3"/>
        </w:numPr>
        <w:spacing w:after="0" w:line="240" w:lineRule="auto"/>
        <w:rPr>
          <w:sz w:val="21"/>
          <w:szCs w:val="21"/>
        </w:rPr>
      </w:pPr>
      <w:r w:rsidRPr="00A31712">
        <w:rPr>
          <w:sz w:val="21"/>
          <w:szCs w:val="21"/>
        </w:rPr>
        <w:t xml:space="preserve">Abgeschlossenes betriebswirtschaftliches Studium oder vergleichbare Qualifikation </w:t>
      </w:r>
    </w:p>
    <w:p w14:paraId="57D7F1EC" w14:textId="0C394F33" w:rsidR="00A31712" w:rsidRPr="00A31712" w:rsidRDefault="00A31712" w:rsidP="00A31712">
      <w:pPr>
        <w:pStyle w:val="Listenabsatz"/>
        <w:numPr>
          <w:ilvl w:val="0"/>
          <w:numId w:val="3"/>
        </w:numPr>
        <w:spacing w:after="0" w:line="240" w:lineRule="auto"/>
        <w:rPr>
          <w:sz w:val="21"/>
          <w:szCs w:val="21"/>
        </w:rPr>
      </w:pPr>
      <w:r w:rsidRPr="00A31712">
        <w:rPr>
          <w:sz w:val="21"/>
          <w:szCs w:val="21"/>
        </w:rPr>
        <w:t xml:space="preserve">Mehrjährige Berufserfahrung </w:t>
      </w:r>
      <w:r w:rsidR="0011119A" w:rsidRPr="0011119A">
        <w:rPr>
          <w:sz w:val="21"/>
          <w:szCs w:val="21"/>
        </w:rPr>
        <w:t>im E-</w:t>
      </w:r>
      <w:r w:rsidR="0011119A" w:rsidRPr="00830B71">
        <w:rPr>
          <w:rFonts w:ascii="Calibri" w:hAnsi="Calibri" w:cs="Calibri"/>
          <w:color w:val="000000"/>
          <w:sz w:val="21"/>
          <w:szCs w:val="21"/>
        </w:rPr>
        <w:t xml:space="preserve">Commerce Umfeld, insb. </w:t>
      </w:r>
      <w:r w:rsidR="00830B71" w:rsidRPr="00830B71">
        <w:rPr>
          <w:rFonts w:ascii="Calibri" w:hAnsi="Calibri" w:cs="Calibri"/>
          <w:color w:val="000000"/>
          <w:sz w:val="21"/>
          <w:szCs w:val="21"/>
        </w:rPr>
        <w:t>Amazon</w:t>
      </w:r>
    </w:p>
    <w:p w14:paraId="1268DD74" w14:textId="2B99CEA5" w:rsidR="00A31712" w:rsidRDefault="00A31712" w:rsidP="00A31712">
      <w:pPr>
        <w:pStyle w:val="Listenabsatz"/>
        <w:numPr>
          <w:ilvl w:val="0"/>
          <w:numId w:val="3"/>
        </w:numPr>
        <w:spacing w:after="0" w:line="240" w:lineRule="auto"/>
        <w:rPr>
          <w:sz w:val="21"/>
          <w:szCs w:val="21"/>
        </w:rPr>
      </w:pPr>
      <w:r w:rsidRPr="00A31712">
        <w:rPr>
          <w:sz w:val="21"/>
          <w:szCs w:val="21"/>
        </w:rPr>
        <w:t>Hands-On-Mentalität</w:t>
      </w:r>
      <w:r w:rsidR="007F2FFA">
        <w:rPr>
          <w:sz w:val="21"/>
          <w:szCs w:val="21"/>
        </w:rPr>
        <w:t xml:space="preserve"> zeichnet Dich aus</w:t>
      </w:r>
    </w:p>
    <w:p w14:paraId="05BE37DE" w14:textId="099D7B4A" w:rsidR="007F2FFA" w:rsidRPr="007F2FFA" w:rsidRDefault="007F2FFA" w:rsidP="00A31712">
      <w:pPr>
        <w:pStyle w:val="Listenabsatz"/>
        <w:numPr>
          <w:ilvl w:val="0"/>
          <w:numId w:val="3"/>
        </w:numPr>
        <w:spacing w:after="0" w:line="240" w:lineRule="auto"/>
        <w:rPr>
          <w:sz w:val="21"/>
          <w:szCs w:val="21"/>
        </w:rPr>
      </w:pPr>
      <w:r w:rsidRPr="00830B71">
        <w:rPr>
          <w:sz w:val="21"/>
          <w:szCs w:val="21"/>
        </w:rPr>
        <w:t>Starke analytische Fähigkeiten und Zahlenaffinität</w:t>
      </w:r>
    </w:p>
    <w:p w14:paraId="14FFF8B3" w14:textId="1E5A1A99" w:rsidR="007F2FFA" w:rsidRPr="00A31712" w:rsidRDefault="007F2FFA" w:rsidP="00A31712">
      <w:pPr>
        <w:pStyle w:val="Listenabsatz"/>
        <w:numPr>
          <w:ilvl w:val="0"/>
          <w:numId w:val="3"/>
        </w:numPr>
        <w:spacing w:after="0" w:line="240" w:lineRule="auto"/>
        <w:rPr>
          <w:sz w:val="21"/>
          <w:szCs w:val="21"/>
        </w:rPr>
      </w:pPr>
      <w:r w:rsidRPr="007F2FFA">
        <w:rPr>
          <w:sz w:val="21"/>
          <w:szCs w:val="21"/>
        </w:rPr>
        <w:t>Erfahrung in der Entwicklung und Umsetzung von Maßnahmen mit, um die Kundenzufriedenheit und -bindung zu erhöhen</w:t>
      </w:r>
    </w:p>
    <w:p w14:paraId="0B6B3E38" w14:textId="52A292DA" w:rsidR="00A31712" w:rsidRPr="007F2FFA" w:rsidRDefault="00A31712" w:rsidP="007F2FFA">
      <w:pPr>
        <w:pStyle w:val="Listenabsatz"/>
        <w:numPr>
          <w:ilvl w:val="0"/>
          <w:numId w:val="3"/>
        </w:numPr>
        <w:spacing w:after="0" w:line="240" w:lineRule="auto"/>
        <w:rPr>
          <w:sz w:val="21"/>
          <w:szCs w:val="21"/>
        </w:rPr>
      </w:pPr>
      <w:r w:rsidRPr="00A31712">
        <w:rPr>
          <w:sz w:val="21"/>
          <w:szCs w:val="21"/>
        </w:rPr>
        <w:t>Sehr gute Deutsch- und Englischkenntnisse</w:t>
      </w:r>
    </w:p>
    <w:p w14:paraId="3D319D36" w14:textId="142682C3" w:rsidR="00F251C5" w:rsidRPr="00C00F2C" w:rsidRDefault="00A31712" w:rsidP="00F251C5">
      <w:pPr>
        <w:pStyle w:val="Listenabsatz"/>
        <w:numPr>
          <w:ilvl w:val="0"/>
          <w:numId w:val="3"/>
        </w:numPr>
        <w:spacing w:after="0" w:line="240" w:lineRule="auto"/>
        <w:rPr>
          <w:sz w:val="21"/>
          <w:szCs w:val="21"/>
        </w:rPr>
      </w:pPr>
      <w:r w:rsidRPr="00A31712">
        <w:rPr>
          <w:sz w:val="21"/>
          <w:szCs w:val="21"/>
        </w:rPr>
        <w:t>Freude an einer verantwortungsvollen und mitwirkenden Rolle</w:t>
      </w:r>
    </w:p>
    <w:p w14:paraId="3368FAFB" w14:textId="77777777" w:rsidR="00856754" w:rsidRPr="0022548F" w:rsidRDefault="00856754" w:rsidP="00F251C5">
      <w:pPr>
        <w:pStyle w:val="Default"/>
        <w:spacing w:after="25"/>
        <w:rPr>
          <w:sz w:val="21"/>
          <w:szCs w:val="21"/>
        </w:rPr>
      </w:pPr>
    </w:p>
    <w:p w14:paraId="5D714B45" w14:textId="77777777" w:rsidR="00856754" w:rsidRPr="0022548F" w:rsidRDefault="00856754" w:rsidP="00856754">
      <w:pPr>
        <w:pStyle w:val="Default"/>
        <w:rPr>
          <w:sz w:val="21"/>
          <w:szCs w:val="21"/>
        </w:rPr>
      </w:pPr>
      <w:r w:rsidRPr="0022548F">
        <w:rPr>
          <w:b/>
          <w:bCs/>
          <w:sz w:val="21"/>
          <w:szCs w:val="21"/>
        </w:rPr>
        <w:t xml:space="preserve">Wir bieten: </w:t>
      </w:r>
    </w:p>
    <w:p w14:paraId="5E6178F8" w14:textId="77777777" w:rsidR="00D81CEB" w:rsidRPr="00D81CEB" w:rsidRDefault="00D81CEB" w:rsidP="00B03206">
      <w:pPr>
        <w:pStyle w:val="Listenabsatz"/>
        <w:numPr>
          <w:ilvl w:val="0"/>
          <w:numId w:val="3"/>
        </w:numPr>
        <w:spacing w:after="0" w:line="240" w:lineRule="auto"/>
        <w:rPr>
          <w:sz w:val="21"/>
          <w:szCs w:val="21"/>
        </w:rPr>
      </w:pPr>
      <w:r w:rsidRPr="00D81CEB">
        <w:rPr>
          <w:sz w:val="21"/>
          <w:szCs w:val="21"/>
        </w:rPr>
        <w:t>Eine attraktive und leistungsgerechte Vergütung</w:t>
      </w:r>
    </w:p>
    <w:p w14:paraId="5C6AB94E" w14:textId="77777777" w:rsidR="00D81CEB" w:rsidRPr="00D81CEB" w:rsidRDefault="00D81CEB" w:rsidP="00B03206">
      <w:pPr>
        <w:pStyle w:val="Listenabsatz"/>
        <w:numPr>
          <w:ilvl w:val="0"/>
          <w:numId w:val="3"/>
        </w:numPr>
        <w:spacing w:after="0" w:line="240" w:lineRule="auto"/>
        <w:rPr>
          <w:sz w:val="21"/>
          <w:szCs w:val="21"/>
        </w:rPr>
      </w:pPr>
      <w:r w:rsidRPr="00D81CEB">
        <w:rPr>
          <w:sz w:val="21"/>
          <w:szCs w:val="21"/>
        </w:rPr>
        <w:t xml:space="preserve">Flexible Arbeitszeiten durch Gleitzeitregelung </w:t>
      </w:r>
    </w:p>
    <w:p w14:paraId="0553BECE" w14:textId="77777777" w:rsidR="00D81CEB" w:rsidRPr="00D81CEB" w:rsidRDefault="00D81CEB" w:rsidP="00B03206">
      <w:pPr>
        <w:pStyle w:val="Listenabsatz"/>
        <w:numPr>
          <w:ilvl w:val="0"/>
          <w:numId w:val="3"/>
        </w:numPr>
        <w:spacing w:after="0" w:line="240" w:lineRule="auto"/>
        <w:rPr>
          <w:sz w:val="21"/>
          <w:szCs w:val="21"/>
        </w:rPr>
      </w:pPr>
      <w:r w:rsidRPr="00D81CEB">
        <w:rPr>
          <w:sz w:val="21"/>
          <w:szCs w:val="21"/>
        </w:rPr>
        <w:t xml:space="preserve">30 Urlaubstage </w:t>
      </w:r>
    </w:p>
    <w:p w14:paraId="78CB93AA" w14:textId="77777777" w:rsidR="00D81CEB" w:rsidRPr="00D81CEB" w:rsidRDefault="00D81CEB" w:rsidP="00B03206">
      <w:pPr>
        <w:pStyle w:val="Listenabsatz"/>
        <w:numPr>
          <w:ilvl w:val="0"/>
          <w:numId w:val="3"/>
        </w:numPr>
        <w:spacing w:after="0" w:line="240" w:lineRule="auto"/>
        <w:rPr>
          <w:sz w:val="21"/>
          <w:szCs w:val="21"/>
        </w:rPr>
      </w:pPr>
      <w:r w:rsidRPr="00D81CEB">
        <w:rPr>
          <w:sz w:val="21"/>
          <w:szCs w:val="21"/>
        </w:rPr>
        <w:t xml:space="preserve">Ein angenehmes Betriebsklima mit Kaffee, Tee und Obst zur freien Verfügung </w:t>
      </w:r>
    </w:p>
    <w:p w14:paraId="34ECCEC1" w14:textId="77777777" w:rsidR="00D81CEB" w:rsidRPr="00D81CEB" w:rsidRDefault="00D81CEB" w:rsidP="00B03206">
      <w:pPr>
        <w:pStyle w:val="Listenabsatz"/>
        <w:numPr>
          <w:ilvl w:val="0"/>
          <w:numId w:val="3"/>
        </w:numPr>
        <w:spacing w:after="0" w:line="240" w:lineRule="auto"/>
        <w:rPr>
          <w:sz w:val="21"/>
          <w:szCs w:val="21"/>
        </w:rPr>
      </w:pPr>
      <w:r w:rsidRPr="00D81CEB">
        <w:rPr>
          <w:sz w:val="21"/>
          <w:szCs w:val="21"/>
        </w:rPr>
        <w:t>Ein eigenverantwortliches Arbeitsgebiet mit viel Gestaltungsfreiheit, flachen Hierarchien und eine offene und partnerschaftliche Gesprächs- und Unternehmenskultur</w:t>
      </w:r>
    </w:p>
    <w:p w14:paraId="3E9A4897" w14:textId="77777777" w:rsidR="00595B21" w:rsidRPr="0022548F" w:rsidRDefault="00595B21" w:rsidP="00856754">
      <w:pPr>
        <w:rPr>
          <w:sz w:val="21"/>
          <w:szCs w:val="21"/>
        </w:rPr>
      </w:pPr>
    </w:p>
    <w:sectPr w:rsidR="00595B21" w:rsidRPr="0022548F" w:rsidSect="00743CF7">
      <w:pgSz w:w="11906" w:h="16838"/>
      <w:pgMar w:top="851" w:right="1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8AA"/>
    <w:multiLevelType w:val="hybridMultilevel"/>
    <w:tmpl w:val="29680932"/>
    <w:lvl w:ilvl="0" w:tplc="36605A6C">
      <w:numFmt w:val="bullet"/>
      <w:lvlText w:val="•"/>
      <w:lvlJc w:val="left"/>
      <w:pPr>
        <w:ind w:left="253" w:hanging="154"/>
      </w:pPr>
      <w:rPr>
        <w:rFonts w:hint="default"/>
        <w:w w:val="143"/>
        <w:lang w:val="de-DE" w:eastAsia="en-US" w:bidi="ar-SA"/>
      </w:rPr>
    </w:lvl>
    <w:lvl w:ilvl="1" w:tplc="6A325F2A">
      <w:numFmt w:val="bullet"/>
      <w:lvlText w:val="•"/>
      <w:lvlJc w:val="left"/>
      <w:pPr>
        <w:ind w:left="1300" w:hanging="154"/>
      </w:pPr>
      <w:rPr>
        <w:rFonts w:hint="default"/>
        <w:lang w:val="de-DE" w:eastAsia="en-US" w:bidi="ar-SA"/>
      </w:rPr>
    </w:lvl>
    <w:lvl w:ilvl="2" w:tplc="2D847B9C">
      <w:numFmt w:val="bullet"/>
      <w:lvlText w:val="•"/>
      <w:lvlJc w:val="left"/>
      <w:pPr>
        <w:ind w:left="2341" w:hanging="154"/>
      </w:pPr>
      <w:rPr>
        <w:rFonts w:hint="default"/>
        <w:lang w:val="de-DE" w:eastAsia="en-US" w:bidi="ar-SA"/>
      </w:rPr>
    </w:lvl>
    <w:lvl w:ilvl="3" w:tplc="7F18196E">
      <w:numFmt w:val="bullet"/>
      <w:lvlText w:val="•"/>
      <w:lvlJc w:val="left"/>
      <w:pPr>
        <w:ind w:left="3381" w:hanging="154"/>
      </w:pPr>
      <w:rPr>
        <w:rFonts w:hint="default"/>
        <w:lang w:val="de-DE" w:eastAsia="en-US" w:bidi="ar-SA"/>
      </w:rPr>
    </w:lvl>
    <w:lvl w:ilvl="4" w:tplc="E176F62C">
      <w:numFmt w:val="bullet"/>
      <w:lvlText w:val="•"/>
      <w:lvlJc w:val="left"/>
      <w:pPr>
        <w:ind w:left="4422" w:hanging="154"/>
      </w:pPr>
      <w:rPr>
        <w:rFonts w:hint="default"/>
        <w:lang w:val="de-DE" w:eastAsia="en-US" w:bidi="ar-SA"/>
      </w:rPr>
    </w:lvl>
    <w:lvl w:ilvl="5" w:tplc="A554F5E2">
      <w:numFmt w:val="bullet"/>
      <w:lvlText w:val="•"/>
      <w:lvlJc w:val="left"/>
      <w:pPr>
        <w:ind w:left="5463" w:hanging="154"/>
      </w:pPr>
      <w:rPr>
        <w:rFonts w:hint="default"/>
        <w:lang w:val="de-DE" w:eastAsia="en-US" w:bidi="ar-SA"/>
      </w:rPr>
    </w:lvl>
    <w:lvl w:ilvl="6" w:tplc="6B96E03E">
      <w:numFmt w:val="bullet"/>
      <w:lvlText w:val="•"/>
      <w:lvlJc w:val="left"/>
      <w:pPr>
        <w:ind w:left="6503" w:hanging="154"/>
      </w:pPr>
      <w:rPr>
        <w:rFonts w:hint="default"/>
        <w:lang w:val="de-DE" w:eastAsia="en-US" w:bidi="ar-SA"/>
      </w:rPr>
    </w:lvl>
    <w:lvl w:ilvl="7" w:tplc="348C5070">
      <w:numFmt w:val="bullet"/>
      <w:lvlText w:val="•"/>
      <w:lvlJc w:val="left"/>
      <w:pPr>
        <w:ind w:left="7544" w:hanging="154"/>
      </w:pPr>
      <w:rPr>
        <w:rFonts w:hint="default"/>
        <w:lang w:val="de-DE" w:eastAsia="en-US" w:bidi="ar-SA"/>
      </w:rPr>
    </w:lvl>
    <w:lvl w:ilvl="8" w:tplc="4900D230">
      <w:numFmt w:val="bullet"/>
      <w:lvlText w:val="•"/>
      <w:lvlJc w:val="left"/>
      <w:pPr>
        <w:ind w:left="8585" w:hanging="154"/>
      </w:pPr>
      <w:rPr>
        <w:rFonts w:hint="default"/>
        <w:lang w:val="de-DE" w:eastAsia="en-US" w:bidi="ar-SA"/>
      </w:rPr>
    </w:lvl>
  </w:abstractNum>
  <w:abstractNum w:abstractNumId="1" w15:restartNumberingAfterBreak="0">
    <w:nsid w:val="13FE2BFA"/>
    <w:multiLevelType w:val="multilevel"/>
    <w:tmpl w:val="81B205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3E82D31"/>
    <w:multiLevelType w:val="multilevel"/>
    <w:tmpl w:val="BCC2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523BE"/>
    <w:multiLevelType w:val="hybridMultilevel"/>
    <w:tmpl w:val="16702F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AA5538"/>
    <w:multiLevelType w:val="hybridMultilevel"/>
    <w:tmpl w:val="0CAEB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5987577">
    <w:abstractNumId w:val="0"/>
  </w:num>
  <w:num w:numId="2" w16cid:durableId="1888255523">
    <w:abstractNumId w:val="4"/>
  </w:num>
  <w:num w:numId="3" w16cid:durableId="1799763091">
    <w:abstractNumId w:val="3"/>
  </w:num>
  <w:num w:numId="4" w16cid:durableId="1401365293">
    <w:abstractNumId w:val="2"/>
  </w:num>
  <w:num w:numId="5" w16cid:durableId="162188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754"/>
    <w:rsid w:val="00043827"/>
    <w:rsid w:val="00044404"/>
    <w:rsid w:val="0011119A"/>
    <w:rsid w:val="00137053"/>
    <w:rsid w:val="001A419F"/>
    <w:rsid w:val="001E3F1F"/>
    <w:rsid w:val="0022548F"/>
    <w:rsid w:val="00281C9D"/>
    <w:rsid w:val="002F3230"/>
    <w:rsid w:val="00334141"/>
    <w:rsid w:val="003D7E87"/>
    <w:rsid w:val="00464DA4"/>
    <w:rsid w:val="0053358F"/>
    <w:rsid w:val="00595B21"/>
    <w:rsid w:val="005F5A8A"/>
    <w:rsid w:val="00630E6D"/>
    <w:rsid w:val="00684677"/>
    <w:rsid w:val="00685BAA"/>
    <w:rsid w:val="006C2705"/>
    <w:rsid w:val="00740EF2"/>
    <w:rsid w:val="00743CF7"/>
    <w:rsid w:val="00767B21"/>
    <w:rsid w:val="007F2FFA"/>
    <w:rsid w:val="00802F0B"/>
    <w:rsid w:val="008073E3"/>
    <w:rsid w:val="00830B71"/>
    <w:rsid w:val="00847193"/>
    <w:rsid w:val="00856754"/>
    <w:rsid w:val="008E487D"/>
    <w:rsid w:val="00903E2E"/>
    <w:rsid w:val="009404AB"/>
    <w:rsid w:val="0097160B"/>
    <w:rsid w:val="00993325"/>
    <w:rsid w:val="00A167BF"/>
    <w:rsid w:val="00A31712"/>
    <w:rsid w:val="00A553DD"/>
    <w:rsid w:val="00B03206"/>
    <w:rsid w:val="00B253AC"/>
    <w:rsid w:val="00B274D5"/>
    <w:rsid w:val="00B952A7"/>
    <w:rsid w:val="00BC5A89"/>
    <w:rsid w:val="00C00F2C"/>
    <w:rsid w:val="00C05826"/>
    <w:rsid w:val="00D668BC"/>
    <w:rsid w:val="00D75AC2"/>
    <w:rsid w:val="00D81CEB"/>
    <w:rsid w:val="00E217BD"/>
    <w:rsid w:val="00E4175C"/>
    <w:rsid w:val="00EE49A2"/>
    <w:rsid w:val="00F251C5"/>
    <w:rsid w:val="00F47218"/>
    <w:rsid w:val="00FF567E"/>
    <w:rsid w:val="00FF6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2D02"/>
  <w15:chartTrackingRefBased/>
  <w15:docId w15:val="{46A28B8F-B22A-4C2F-BCE9-33B7378D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67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6754"/>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E217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17BD"/>
    <w:rPr>
      <w:rFonts w:ascii="Segoe UI" w:hAnsi="Segoe UI" w:cs="Segoe UI"/>
      <w:sz w:val="18"/>
      <w:szCs w:val="18"/>
    </w:rPr>
  </w:style>
  <w:style w:type="character" w:styleId="Hyperlink">
    <w:name w:val="Hyperlink"/>
    <w:basedOn w:val="Absatz-Standardschriftart"/>
    <w:uiPriority w:val="99"/>
    <w:unhideWhenUsed/>
    <w:rsid w:val="00334141"/>
    <w:rPr>
      <w:color w:val="0563C1" w:themeColor="hyperlink"/>
      <w:u w:val="single"/>
    </w:rPr>
  </w:style>
  <w:style w:type="paragraph" w:styleId="Listenabsatz">
    <w:name w:val="List Paragraph"/>
    <w:basedOn w:val="Standard"/>
    <w:uiPriority w:val="34"/>
    <w:qFormat/>
    <w:rsid w:val="00B274D5"/>
    <w:pPr>
      <w:ind w:left="720"/>
      <w:contextualSpacing/>
    </w:pPr>
  </w:style>
  <w:style w:type="character" w:styleId="Kommentarzeichen">
    <w:name w:val="annotation reference"/>
    <w:basedOn w:val="Absatz-Standardschriftart"/>
    <w:uiPriority w:val="99"/>
    <w:semiHidden/>
    <w:unhideWhenUsed/>
    <w:rsid w:val="0011119A"/>
    <w:rPr>
      <w:sz w:val="16"/>
      <w:szCs w:val="16"/>
    </w:rPr>
  </w:style>
  <w:style w:type="paragraph" w:styleId="Kommentartext">
    <w:name w:val="annotation text"/>
    <w:basedOn w:val="Standard"/>
    <w:link w:val="KommentartextZchn"/>
    <w:uiPriority w:val="99"/>
    <w:unhideWhenUsed/>
    <w:rsid w:val="0011119A"/>
    <w:pPr>
      <w:spacing w:line="240" w:lineRule="auto"/>
    </w:pPr>
    <w:rPr>
      <w:sz w:val="20"/>
      <w:szCs w:val="20"/>
    </w:rPr>
  </w:style>
  <w:style w:type="character" w:customStyle="1" w:styleId="KommentartextZchn">
    <w:name w:val="Kommentartext Zchn"/>
    <w:basedOn w:val="Absatz-Standardschriftart"/>
    <w:link w:val="Kommentartext"/>
    <w:uiPriority w:val="99"/>
    <w:rsid w:val="0011119A"/>
    <w:rPr>
      <w:sz w:val="20"/>
      <w:szCs w:val="20"/>
    </w:rPr>
  </w:style>
  <w:style w:type="paragraph" w:styleId="Kommentarthema">
    <w:name w:val="annotation subject"/>
    <w:basedOn w:val="Kommentartext"/>
    <w:next w:val="Kommentartext"/>
    <w:link w:val="KommentarthemaZchn"/>
    <w:uiPriority w:val="99"/>
    <w:semiHidden/>
    <w:unhideWhenUsed/>
    <w:rsid w:val="0011119A"/>
    <w:rPr>
      <w:b/>
      <w:bCs/>
    </w:rPr>
  </w:style>
  <w:style w:type="character" w:customStyle="1" w:styleId="KommentarthemaZchn">
    <w:name w:val="Kommentarthema Zchn"/>
    <w:basedOn w:val="KommentartextZchn"/>
    <w:link w:val="Kommentarthema"/>
    <w:uiPriority w:val="99"/>
    <w:semiHidden/>
    <w:rsid w:val="001111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3957">
      <w:bodyDiv w:val="1"/>
      <w:marLeft w:val="0"/>
      <w:marRight w:val="0"/>
      <w:marTop w:val="0"/>
      <w:marBottom w:val="0"/>
      <w:divBdr>
        <w:top w:val="none" w:sz="0" w:space="0" w:color="auto"/>
        <w:left w:val="none" w:sz="0" w:space="0" w:color="auto"/>
        <w:bottom w:val="none" w:sz="0" w:space="0" w:color="auto"/>
        <w:right w:val="none" w:sz="0" w:space="0" w:color="auto"/>
      </w:divBdr>
    </w:div>
    <w:div w:id="563568425">
      <w:bodyDiv w:val="1"/>
      <w:marLeft w:val="0"/>
      <w:marRight w:val="0"/>
      <w:marTop w:val="0"/>
      <w:marBottom w:val="0"/>
      <w:divBdr>
        <w:top w:val="none" w:sz="0" w:space="0" w:color="auto"/>
        <w:left w:val="none" w:sz="0" w:space="0" w:color="auto"/>
        <w:bottom w:val="none" w:sz="0" w:space="0" w:color="auto"/>
        <w:right w:val="none" w:sz="0" w:space="0" w:color="auto"/>
      </w:divBdr>
    </w:div>
    <w:div w:id="570391101">
      <w:bodyDiv w:val="1"/>
      <w:marLeft w:val="0"/>
      <w:marRight w:val="0"/>
      <w:marTop w:val="0"/>
      <w:marBottom w:val="0"/>
      <w:divBdr>
        <w:top w:val="none" w:sz="0" w:space="0" w:color="auto"/>
        <w:left w:val="none" w:sz="0" w:space="0" w:color="auto"/>
        <w:bottom w:val="none" w:sz="0" w:space="0" w:color="auto"/>
        <w:right w:val="none" w:sz="0" w:space="0" w:color="auto"/>
      </w:divBdr>
    </w:div>
    <w:div w:id="595526794">
      <w:bodyDiv w:val="1"/>
      <w:marLeft w:val="0"/>
      <w:marRight w:val="0"/>
      <w:marTop w:val="0"/>
      <w:marBottom w:val="0"/>
      <w:divBdr>
        <w:top w:val="none" w:sz="0" w:space="0" w:color="auto"/>
        <w:left w:val="none" w:sz="0" w:space="0" w:color="auto"/>
        <w:bottom w:val="none" w:sz="0" w:space="0" w:color="auto"/>
        <w:right w:val="none" w:sz="0" w:space="0" w:color="auto"/>
      </w:divBdr>
    </w:div>
    <w:div w:id="812140286">
      <w:bodyDiv w:val="1"/>
      <w:marLeft w:val="0"/>
      <w:marRight w:val="0"/>
      <w:marTop w:val="0"/>
      <w:marBottom w:val="0"/>
      <w:divBdr>
        <w:top w:val="none" w:sz="0" w:space="0" w:color="auto"/>
        <w:left w:val="none" w:sz="0" w:space="0" w:color="auto"/>
        <w:bottom w:val="none" w:sz="0" w:space="0" w:color="auto"/>
        <w:right w:val="none" w:sz="0" w:space="0" w:color="auto"/>
      </w:divBdr>
    </w:div>
    <w:div w:id="832183341">
      <w:bodyDiv w:val="1"/>
      <w:marLeft w:val="0"/>
      <w:marRight w:val="0"/>
      <w:marTop w:val="0"/>
      <w:marBottom w:val="0"/>
      <w:divBdr>
        <w:top w:val="none" w:sz="0" w:space="0" w:color="auto"/>
        <w:left w:val="none" w:sz="0" w:space="0" w:color="auto"/>
        <w:bottom w:val="none" w:sz="0" w:space="0" w:color="auto"/>
        <w:right w:val="none" w:sz="0" w:space="0" w:color="auto"/>
      </w:divBdr>
    </w:div>
    <w:div w:id="843009885">
      <w:bodyDiv w:val="1"/>
      <w:marLeft w:val="0"/>
      <w:marRight w:val="0"/>
      <w:marTop w:val="0"/>
      <w:marBottom w:val="0"/>
      <w:divBdr>
        <w:top w:val="none" w:sz="0" w:space="0" w:color="auto"/>
        <w:left w:val="none" w:sz="0" w:space="0" w:color="auto"/>
        <w:bottom w:val="none" w:sz="0" w:space="0" w:color="auto"/>
        <w:right w:val="none" w:sz="0" w:space="0" w:color="auto"/>
      </w:divBdr>
    </w:div>
    <w:div w:id="1080906012">
      <w:bodyDiv w:val="1"/>
      <w:marLeft w:val="0"/>
      <w:marRight w:val="0"/>
      <w:marTop w:val="0"/>
      <w:marBottom w:val="0"/>
      <w:divBdr>
        <w:top w:val="none" w:sz="0" w:space="0" w:color="auto"/>
        <w:left w:val="none" w:sz="0" w:space="0" w:color="auto"/>
        <w:bottom w:val="none" w:sz="0" w:space="0" w:color="auto"/>
        <w:right w:val="none" w:sz="0" w:space="0" w:color="auto"/>
      </w:divBdr>
    </w:div>
    <w:div w:id="1084566452">
      <w:bodyDiv w:val="1"/>
      <w:marLeft w:val="0"/>
      <w:marRight w:val="0"/>
      <w:marTop w:val="0"/>
      <w:marBottom w:val="0"/>
      <w:divBdr>
        <w:top w:val="none" w:sz="0" w:space="0" w:color="auto"/>
        <w:left w:val="none" w:sz="0" w:space="0" w:color="auto"/>
        <w:bottom w:val="none" w:sz="0" w:space="0" w:color="auto"/>
        <w:right w:val="none" w:sz="0" w:space="0" w:color="auto"/>
      </w:divBdr>
    </w:div>
    <w:div w:id="1228297043">
      <w:bodyDiv w:val="1"/>
      <w:marLeft w:val="0"/>
      <w:marRight w:val="0"/>
      <w:marTop w:val="0"/>
      <w:marBottom w:val="0"/>
      <w:divBdr>
        <w:top w:val="none" w:sz="0" w:space="0" w:color="auto"/>
        <w:left w:val="none" w:sz="0" w:space="0" w:color="auto"/>
        <w:bottom w:val="none" w:sz="0" w:space="0" w:color="auto"/>
        <w:right w:val="none" w:sz="0" w:space="0" w:color="auto"/>
      </w:divBdr>
    </w:div>
    <w:div w:id="1271277953">
      <w:bodyDiv w:val="1"/>
      <w:marLeft w:val="0"/>
      <w:marRight w:val="0"/>
      <w:marTop w:val="0"/>
      <w:marBottom w:val="0"/>
      <w:divBdr>
        <w:top w:val="none" w:sz="0" w:space="0" w:color="auto"/>
        <w:left w:val="none" w:sz="0" w:space="0" w:color="auto"/>
        <w:bottom w:val="none" w:sz="0" w:space="0" w:color="auto"/>
        <w:right w:val="none" w:sz="0" w:space="0" w:color="auto"/>
      </w:divBdr>
    </w:div>
    <w:div w:id="1654528775">
      <w:bodyDiv w:val="1"/>
      <w:marLeft w:val="0"/>
      <w:marRight w:val="0"/>
      <w:marTop w:val="0"/>
      <w:marBottom w:val="0"/>
      <w:divBdr>
        <w:top w:val="none" w:sz="0" w:space="0" w:color="auto"/>
        <w:left w:val="none" w:sz="0" w:space="0" w:color="auto"/>
        <w:bottom w:val="none" w:sz="0" w:space="0" w:color="auto"/>
        <w:right w:val="none" w:sz="0" w:space="0" w:color="auto"/>
      </w:divBdr>
    </w:div>
    <w:div w:id="1845510776">
      <w:bodyDiv w:val="1"/>
      <w:marLeft w:val="0"/>
      <w:marRight w:val="0"/>
      <w:marTop w:val="0"/>
      <w:marBottom w:val="0"/>
      <w:divBdr>
        <w:top w:val="none" w:sz="0" w:space="0" w:color="auto"/>
        <w:left w:val="none" w:sz="0" w:space="0" w:color="auto"/>
        <w:bottom w:val="none" w:sz="0" w:space="0" w:color="auto"/>
        <w:right w:val="none" w:sz="0" w:space="0" w:color="auto"/>
      </w:divBdr>
    </w:div>
    <w:div w:id="2103723665">
      <w:bodyDiv w:val="1"/>
      <w:marLeft w:val="0"/>
      <w:marRight w:val="0"/>
      <w:marTop w:val="0"/>
      <w:marBottom w:val="0"/>
      <w:divBdr>
        <w:top w:val="none" w:sz="0" w:space="0" w:color="auto"/>
        <w:left w:val="none" w:sz="0" w:space="0" w:color="auto"/>
        <w:bottom w:val="none" w:sz="0" w:space="0" w:color="auto"/>
        <w:right w:val="none" w:sz="0" w:space="0" w:color="auto"/>
      </w:divBdr>
    </w:div>
    <w:div w:id="21081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jmichael@testrite.de</dc:creator>
  <cp:keywords/>
  <dc:description/>
  <cp:lastModifiedBy>Albulena Gashi</cp:lastModifiedBy>
  <cp:revision>5</cp:revision>
  <cp:lastPrinted>2021-06-01T12:50:00Z</cp:lastPrinted>
  <dcterms:created xsi:type="dcterms:W3CDTF">2024-02-19T16:47:00Z</dcterms:created>
  <dcterms:modified xsi:type="dcterms:W3CDTF">2024-02-20T14:39:00Z</dcterms:modified>
</cp:coreProperties>
</file>